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CE" w:rsidRDefault="002535CE" w:rsidP="002535CE">
      <w:pPr>
        <w:spacing w:after="0"/>
        <w:jc w:val="center"/>
        <w:rPr>
          <w:rFonts w:ascii="Times New Roman" w:hAnsi="Times New Roman" w:cs="Times New Roman"/>
        </w:rPr>
      </w:pPr>
      <w:r>
        <w:rPr>
          <w:rFonts w:ascii="Times New Roman" w:hAnsi="Times New Roman" w:cs="Times New Roman"/>
          <w:color w:val="000000"/>
        </w:rPr>
        <w:t>T.C.</w:t>
      </w:r>
    </w:p>
    <w:p w:rsidR="002535CE" w:rsidRDefault="002535CE" w:rsidP="002535CE">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2535CE" w:rsidRDefault="002535CE" w:rsidP="002535CE">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2535CE" w:rsidRDefault="002535CE" w:rsidP="002535CE">
      <w:pPr>
        <w:spacing w:after="0"/>
        <w:jc w:val="center"/>
        <w:rPr>
          <w:rFonts w:ascii="Times New Roman" w:hAnsi="Times New Roman" w:cs="Times New Roman"/>
          <w:color w:val="000000"/>
        </w:rPr>
      </w:pPr>
    </w:p>
    <w:p w:rsidR="002535CE" w:rsidRDefault="002535CE" w:rsidP="002535CE">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04.01.2021</w:t>
      </w:r>
    </w:p>
    <w:p w:rsidR="002535CE" w:rsidRDefault="002535CE" w:rsidP="002535CE">
      <w:pPr>
        <w:spacing w:after="0"/>
        <w:ind w:right="-468"/>
        <w:rPr>
          <w:rFonts w:ascii="Times New Roman" w:hAnsi="Times New Roman" w:cs="Times New Roman"/>
          <w:color w:val="000000"/>
        </w:rPr>
      </w:pPr>
      <w:r>
        <w:rPr>
          <w:rFonts w:ascii="Times New Roman" w:hAnsi="Times New Roman" w:cs="Times New Roman"/>
          <w:color w:val="000000"/>
        </w:rPr>
        <w:t>TOPLANTI SAATİ    : 14.00</w:t>
      </w:r>
      <w:r>
        <w:rPr>
          <w:rFonts w:ascii="Times New Roman" w:hAnsi="Times New Roman" w:cs="Times New Roman"/>
          <w:color w:val="000000"/>
        </w:rPr>
        <w:br/>
        <w:t>TOPLANTI YERİ      : İl Özel İdaresi Meclis Toplantı Salonu</w:t>
      </w:r>
    </w:p>
    <w:p w:rsidR="002535CE" w:rsidRDefault="002535CE" w:rsidP="002535CE">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2535CE" w:rsidRPr="002535CE" w:rsidRDefault="002535CE" w:rsidP="002535CE">
      <w:pPr>
        <w:spacing w:after="0"/>
        <w:jc w:val="both"/>
        <w:rPr>
          <w:rFonts w:ascii="Times New Roman" w:hAnsi="Times New Roman" w:cs="Times New Roman"/>
          <w:color w:val="000000"/>
          <w:sz w:val="24"/>
          <w:szCs w:val="24"/>
        </w:rPr>
      </w:pPr>
      <w:r w:rsidRPr="002535CE">
        <w:rPr>
          <w:rFonts w:ascii="Times New Roman" w:hAnsi="Times New Roman" w:cs="Times New Roman"/>
          <w:color w:val="000000"/>
          <w:sz w:val="24"/>
          <w:szCs w:val="24"/>
        </w:rPr>
        <w:t>1- Açılış ve Yoklama.</w:t>
      </w:r>
      <w:r w:rsidRPr="002535CE">
        <w:rPr>
          <w:rFonts w:ascii="Times New Roman" w:hAnsi="Times New Roman" w:cs="Times New Roman"/>
          <w:color w:val="000000"/>
          <w:sz w:val="24"/>
          <w:szCs w:val="24"/>
        </w:rPr>
        <w:tab/>
      </w:r>
      <w:r w:rsidRPr="002535CE">
        <w:rPr>
          <w:rFonts w:ascii="Times New Roman" w:hAnsi="Times New Roman" w:cs="Times New Roman"/>
          <w:color w:val="000000"/>
          <w:sz w:val="24"/>
          <w:szCs w:val="24"/>
        </w:rPr>
        <w:br/>
        <w:t>2- Zabıt Özetinin dağıtılması.</w:t>
      </w:r>
    </w:p>
    <w:p w:rsidR="002535CE" w:rsidRPr="002535CE" w:rsidRDefault="002535CE" w:rsidP="002535CE">
      <w:pPr>
        <w:spacing w:after="0"/>
        <w:jc w:val="both"/>
        <w:rPr>
          <w:rFonts w:ascii="Times New Roman" w:hAnsi="Times New Roman" w:cs="Times New Roman"/>
          <w:color w:val="000000"/>
          <w:sz w:val="24"/>
          <w:szCs w:val="24"/>
        </w:rPr>
      </w:pPr>
      <w:r w:rsidRPr="002535CE">
        <w:rPr>
          <w:rFonts w:ascii="Times New Roman" w:hAnsi="Times New Roman" w:cs="Times New Roman"/>
          <w:color w:val="000000"/>
          <w:sz w:val="24"/>
          <w:szCs w:val="24"/>
        </w:rPr>
        <w:t xml:space="preserve">3- </w:t>
      </w:r>
      <w:r w:rsidRPr="002535CE">
        <w:rPr>
          <w:rFonts w:ascii="Times New Roman" w:hAnsi="Times New Roman" w:cs="Times New Roman"/>
          <w:sz w:val="24"/>
          <w:szCs w:val="24"/>
        </w:rPr>
        <w:t>Mahalli İdareler Bütçe ve Muhasebe Usulü Yönetmeliğinin 36. maddesi gereğince, İl Özel İdaresi 2020 Mali yılı Bütçesinin artan fasıllarındaki ödeneklerin alınarak ilgili bütçe kalemlerine aktarılması talebi.</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color w:val="000000"/>
          <w:sz w:val="24"/>
          <w:szCs w:val="24"/>
        </w:rPr>
        <w:t xml:space="preserve">4- Valilik Makamı tarafından yeniden görüşülmesi istenilen; </w:t>
      </w:r>
      <w:r w:rsidRPr="002535CE">
        <w:rPr>
          <w:rFonts w:ascii="Times New Roman" w:hAnsi="Times New Roman" w:cs="Times New Roman"/>
          <w:sz w:val="24"/>
          <w:szCs w:val="24"/>
        </w:rPr>
        <w:t>Mülkiyeti İl Özel İdaresi’ne ait Sinop Merkez ilçe Meydankapı mahallesi 25 ada, 90-5-27 no parselllerde bulunan Cumhuriyet İlkokulu ve Emir Gazi Tayboğa Mesleki Anadolu Lisesi olarak kullanılan yerin Milli Eğitim Bakanlığı’na ( İnşaat ve Emlak Dairesi Başkanlığı) tahsisi talebi.</w:t>
      </w:r>
      <w:r w:rsidRPr="002535CE">
        <w:rPr>
          <w:rFonts w:ascii="Times New Roman" w:hAnsi="Times New Roman" w:cs="Times New Roman"/>
          <w:color w:val="000000"/>
          <w:sz w:val="24"/>
          <w:szCs w:val="24"/>
        </w:rPr>
        <w:tab/>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 xml:space="preserve">5- </w:t>
      </w:r>
      <w:r w:rsidRPr="002535CE">
        <w:rPr>
          <w:rFonts w:ascii="Times New Roman" w:hAnsi="Times New Roman" w:cs="Times New Roman"/>
          <w:color w:val="000000"/>
          <w:sz w:val="24"/>
          <w:szCs w:val="24"/>
        </w:rPr>
        <w:t>2021 Yılının Makine ve Ekipman Kiralama Esasları talebi.</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 xml:space="preserve">6- </w:t>
      </w:r>
      <w:r w:rsidRPr="002535CE">
        <w:rPr>
          <w:rFonts w:ascii="Times New Roman" w:hAnsi="Times New Roman" w:cs="Times New Roman"/>
          <w:color w:val="000000"/>
          <w:sz w:val="24"/>
          <w:szCs w:val="24"/>
        </w:rPr>
        <w:t>İlimiz</w:t>
      </w:r>
      <w:r w:rsidRPr="002535CE">
        <w:rPr>
          <w:rFonts w:ascii="Times New Roman" w:hAnsi="Times New Roman" w:cs="Times New Roman"/>
          <w:sz w:val="24"/>
          <w:szCs w:val="24"/>
        </w:rPr>
        <w:t xml:space="preserve"> Ayancık </w:t>
      </w:r>
      <w:r w:rsidRPr="002535CE">
        <w:rPr>
          <w:rFonts w:ascii="Times New Roman" w:hAnsi="Times New Roman" w:cs="Times New Roman"/>
          <w:color w:val="000000"/>
          <w:sz w:val="24"/>
          <w:szCs w:val="24"/>
        </w:rPr>
        <w:t>İlçesi Sosyal Yardımlaşma ve Dayanışma Vakfı Başkanlığı Mütevelli Heyetine (2) Üye Belirlenmesi.</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 xml:space="preserve">7- </w:t>
      </w:r>
      <w:r w:rsidRPr="002535CE">
        <w:rPr>
          <w:rFonts w:ascii="Times New Roman" w:hAnsi="Times New Roman" w:cs="Times New Roman"/>
          <w:color w:val="000000"/>
          <w:sz w:val="24"/>
          <w:szCs w:val="24"/>
        </w:rPr>
        <w:t>İlimiz</w:t>
      </w:r>
      <w:r w:rsidRPr="002535CE">
        <w:rPr>
          <w:rFonts w:ascii="Times New Roman" w:hAnsi="Times New Roman" w:cs="Times New Roman"/>
          <w:sz w:val="24"/>
          <w:szCs w:val="24"/>
        </w:rPr>
        <w:t xml:space="preserve"> Durağan </w:t>
      </w:r>
      <w:r w:rsidRPr="002535CE">
        <w:rPr>
          <w:rFonts w:ascii="Times New Roman" w:hAnsi="Times New Roman" w:cs="Times New Roman"/>
          <w:color w:val="000000"/>
          <w:sz w:val="24"/>
          <w:szCs w:val="24"/>
        </w:rPr>
        <w:t>İlçesi Sosyal Yardımlaşma ve Dayanışma Vakfı Başkanlığı Mütevelli Heyetine (2) Üye Belirlenmesi.</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 xml:space="preserve">8- </w:t>
      </w:r>
      <w:r w:rsidRPr="002535CE">
        <w:rPr>
          <w:rFonts w:ascii="Times New Roman" w:hAnsi="Times New Roman" w:cs="Times New Roman"/>
          <w:color w:val="000000"/>
          <w:sz w:val="24"/>
          <w:szCs w:val="24"/>
        </w:rPr>
        <w:t>İlimiz</w:t>
      </w:r>
      <w:r w:rsidRPr="002535CE">
        <w:rPr>
          <w:rFonts w:ascii="Times New Roman" w:hAnsi="Times New Roman" w:cs="Times New Roman"/>
          <w:sz w:val="24"/>
          <w:szCs w:val="24"/>
        </w:rPr>
        <w:t xml:space="preserve"> Türkeli </w:t>
      </w:r>
      <w:r w:rsidRPr="002535CE">
        <w:rPr>
          <w:rFonts w:ascii="Times New Roman" w:hAnsi="Times New Roman" w:cs="Times New Roman"/>
          <w:color w:val="000000"/>
          <w:sz w:val="24"/>
          <w:szCs w:val="24"/>
        </w:rPr>
        <w:t>İlçesi Sosyal Yardımlaşma ve Dayanışma Vakfı Başkanlığı Mütevelli Heyetine (2) Üye Belirlenmesi.</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9- Mahalli İdareler Bütçe ve Muhasebe Usulü Yönetmeliğinin 36. maddesi gereğince, İl Özel İdaresi 2020 Mali yılı Bütçesinin artan fasıllarındaki ödeneklerin alınarak ilgili bütçe kalemlerine aktarılması talebi. (Plan ve Bütçe Komisyon Raporu)</w:t>
      </w:r>
      <w:r w:rsidRPr="002535CE">
        <w:rPr>
          <w:rFonts w:ascii="Times New Roman" w:hAnsi="Times New Roman" w:cs="Times New Roman"/>
          <w:sz w:val="24"/>
          <w:szCs w:val="24"/>
        </w:rPr>
        <w:tab/>
      </w:r>
      <w:r w:rsidRPr="002535CE">
        <w:rPr>
          <w:rFonts w:ascii="Times New Roman" w:hAnsi="Times New Roman" w:cs="Times New Roman"/>
          <w:sz w:val="24"/>
          <w:szCs w:val="24"/>
        </w:rPr>
        <w:br/>
        <w:t xml:space="preserve">10- </w:t>
      </w:r>
      <w:r w:rsidRPr="002535CE">
        <w:rPr>
          <w:rFonts w:ascii="Times New Roman" w:hAnsi="Times New Roman" w:cs="Times New Roman"/>
          <w:color w:val="000000"/>
          <w:sz w:val="24"/>
          <w:szCs w:val="24"/>
        </w:rPr>
        <w:t xml:space="preserve">Valilik Makamı tarafından yeniden görüşülmesi istenilen; </w:t>
      </w:r>
      <w:r w:rsidRPr="002535CE">
        <w:rPr>
          <w:rFonts w:ascii="Times New Roman" w:hAnsi="Times New Roman" w:cs="Times New Roman"/>
          <w:sz w:val="24"/>
          <w:szCs w:val="24"/>
        </w:rPr>
        <w:t>Mülkiyeti İl Özel İdaresi’ne ait Sinop Merkez ilçe Meydankapı mahallesi 25 ada, 90-5-27 no parselllerde bulunan Cumhuriyet İlkokulu ve Emir Gazi Tayboğa Mesleki Anadolu Lisesi olarak kullanılan yerin Milli Eğitim Bakanlığı’na ( İnşaat ve Emlak Dairesi Başkanlığı) tahsisi talebi. (İmar ve Bayındırlık Komisyon Raporu)</w:t>
      </w:r>
      <w:r w:rsidRPr="002535CE">
        <w:rPr>
          <w:rFonts w:ascii="Times New Roman" w:hAnsi="Times New Roman" w:cs="Times New Roman"/>
          <w:color w:val="000000"/>
          <w:sz w:val="24"/>
          <w:szCs w:val="24"/>
        </w:rPr>
        <w:tab/>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11- Sinop İli Saraydüzü İlçesine bağlı 30 adet köyün evsel katı atıklarının bertaraf edilmesi işi için, İl Özel İdaresi ile Saraydüzü Belediye Başkanlığı arasında işbirliği protokolün yapılabilmesi için Genel Sekreterlik Makamı'na protokol yapma yetkisi verilmesi talebi.</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 xml:space="preserve">12- </w:t>
      </w:r>
      <w:r w:rsidRPr="002535CE">
        <w:rPr>
          <w:rFonts w:ascii="Times New Roman" w:hAnsi="Times New Roman" w:cs="Times New Roman"/>
          <w:color w:val="000000"/>
          <w:sz w:val="24"/>
          <w:szCs w:val="24"/>
        </w:rPr>
        <w:t xml:space="preserve">Sinop ili Türkeli ilçesi </w:t>
      </w:r>
      <w:r w:rsidRPr="002535CE">
        <w:rPr>
          <w:rFonts w:ascii="Times New Roman" w:hAnsi="Times New Roman" w:cs="Times New Roman"/>
          <w:sz w:val="24"/>
          <w:szCs w:val="24"/>
        </w:rPr>
        <w:t>Güzelkent – Keş Köyleri İmar Planı değişikliğinin görüşülmesi talebi.(İmar ve Bayındırlık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 xml:space="preserve">13- (Sözlü Önerge) </w:t>
      </w:r>
      <w:r w:rsidRPr="002535CE">
        <w:rPr>
          <w:rFonts w:ascii="Times New Roman" w:hAnsi="Times New Roman" w:cs="Times New Roman"/>
          <w:color w:val="000000"/>
          <w:sz w:val="24"/>
          <w:szCs w:val="24"/>
        </w:rPr>
        <w:t xml:space="preserve">Belediyeler tarafından sokak köpeklerinin İlimizin çeşitleri köylerine sokağa atılmasının önlenmesi ve bakımlarının belediyeler tarafından yapılmasının sağlanması için konunun araştırılması </w:t>
      </w:r>
      <w:r w:rsidRPr="002535CE">
        <w:rPr>
          <w:rFonts w:ascii="Times New Roman" w:hAnsi="Times New Roman" w:cs="Times New Roman"/>
          <w:sz w:val="24"/>
          <w:szCs w:val="24"/>
        </w:rPr>
        <w:t>talebi. (Tarım ve Köye Yönelik Hizmetler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14- Sinop ili Saraydüzü ilçesi Göynükören köyü’nün köy yerleşik alanı tespitinin eski ve yetersiz olması sebepleriyle köy yerleşik alan genişleme talebi. (İmar ve Bayındırlık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 xml:space="preserve">15- </w:t>
      </w:r>
      <w:r w:rsidRPr="002535CE">
        <w:rPr>
          <w:rFonts w:ascii="Times New Roman" w:hAnsi="Times New Roman" w:cs="Times New Roman"/>
          <w:color w:val="000000"/>
          <w:sz w:val="24"/>
          <w:szCs w:val="24"/>
        </w:rPr>
        <w:t>(Önerge) Sinop Merkez İlçe Hamsilos koyu Tabiat parkının yerleşik alan sınırının genişletilmesi talebi.</w:t>
      </w:r>
      <w:r w:rsidRPr="002535CE">
        <w:rPr>
          <w:rFonts w:ascii="Times New Roman" w:hAnsi="Times New Roman" w:cs="Times New Roman"/>
          <w:sz w:val="24"/>
          <w:szCs w:val="24"/>
        </w:rPr>
        <w:t xml:space="preserve"> (Meclis Kararları Araştırma ve İnceleme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 xml:space="preserve">16- </w:t>
      </w:r>
      <w:r w:rsidRPr="002535CE">
        <w:rPr>
          <w:rFonts w:ascii="Times New Roman" w:hAnsi="Times New Roman" w:cs="Times New Roman"/>
          <w:color w:val="000000"/>
          <w:sz w:val="24"/>
          <w:szCs w:val="24"/>
        </w:rPr>
        <w:t>(Önerge) Sinop Merkez ve İlçe köylerin sulama kanallarının durumunun araştırılması talebi.</w:t>
      </w:r>
      <w:r w:rsidRPr="002535CE">
        <w:rPr>
          <w:rFonts w:ascii="Times New Roman" w:hAnsi="Times New Roman" w:cs="Times New Roman"/>
          <w:sz w:val="24"/>
          <w:szCs w:val="24"/>
        </w:rPr>
        <w:t xml:space="preserve"> (Çevre ve Sağlık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lastRenderedPageBreak/>
        <w:t xml:space="preserve">17- </w:t>
      </w:r>
      <w:r w:rsidRPr="002535CE">
        <w:rPr>
          <w:rFonts w:ascii="Times New Roman" w:hAnsi="Times New Roman" w:cs="Times New Roman"/>
          <w:color w:val="000000"/>
          <w:sz w:val="24"/>
          <w:szCs w:val="24"/>
        </w:rPr>
        <w:t xml:space="preserve">(Önerge) </w:t>
      </w:r>
      <w:r w:rsidRPr="002535CE">
        <w:rPr>
          <w:rFonts w:ascii="Times New Roman" w:hAnsi="Times New Roman" w:cs="Times New Roman"/>
          <w:sz w:val="24"/>
          <w:szCs w:val="24"/>
        </w:rPr>
        <w:t>Sinop İli Dikmen İlçesi Karaağaç köyü Geves mahallesi E34-C-08-8-3 pafta, 212 ada, 3 parselde bulunan işyeri açma ve çalışma ruhsatına ilişkin, arka tarafta bulunan yolun yol ağına alınması talebi. (Orman ve Orman Ürünleri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18- İl Genel Meclisi'nin 04.05.2018 tarihli ve 261 sayılı kiralama kararının iptali, ayrıca İŞGEM  binasının mülkiyeti İl Özel İdaresi’nde kalmak kaydı ile "bina kullanım hakkının" Sinop İl Özel İdaresi Sosyal ve Kültür A.Ş.’ye devredilmesi talebi.</w:t>
      </w:r>
      <w:r w:rsidRPr="002535CE">
        <w:rPr>
          <w:rFonts w:ascii="Times New Roman" w:hAnsi="Times New Roman" w:cs="Times New Roman"/>
          <w:sz w:val="24"/>
          <w:szCs w:val="24"/>
        </w:rPr>
        <w:tab/>
      </w:r>
      <w:r w:rsidRPr="002535CE">
        <w:rPr>
          <w:rFonts w:ascii="Times New Roman" w:hAnsi="Times New Roman" w:cs="Times New Roman"/>
          <w:sz w:val="24"/>
          <w:szCs w:val="24"/>
        </w:rPr>
        <w:br/>
        <w:t>19- 2021 yılında İl ve İlçelerimize bağlı köylerde kullanılacak içme sularının ücret tarifesinin belirlenmesi talebi. (Plan ve Bütçe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20- Sinop İli Boyabat İlçesine bağlı 30 adet köyün evsel katı atıklarının bertaraf edilmesi işi için, İl Özel İdaresi ile Boyabat Belediye Başkanlığı arasında işbirliği protokolün yapılabilmesi için Genel Sekreterlik Makamı'na protokol yapma yetkisi verilmesi talebi. (Engelliler Koordinasyon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21- (Önerge) Sinop İli Erfelek ilçesi Abdurrahmanpaşa köyü Ağot mahallesi ile Salavat mahallesi arasına 1 km’lik yol yapılması talebi. (Gençlik Spor ve Diğer İşler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22- (Önerge) Sinop ili Türkeli ilçesi Çatakgüney ve Çatakgeriş köyleri arasındaki yolun 1. kat asfalt yol programına alınması talebi. (Turizm Denizcilik ve Deniz Ürünleri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23- (Önerge) İlimiz Türkeli ilçesinde bulunan 102 ada 1 parselde yapılacak olan projede İl Özel İdaresi ile Türkeli Belediye Başkanlığı arasında ortak proje yapılabilmesi ve protokol yapmak için İl Özel İdaresi Genel Sekreterinin görevlendirilmesi talebi.</w:t>
      </w:r>
      <w:r w:rsidRPr="002535CE">
        <w:rPr>
          <w:rFonts w:ascii="Times New Roman" w:hAnsi="Times New Roman" w:cs="Times New Roman"/>
          <w:sz w:val="24"/>
          <w:szCs w:val="24"/>
        </w:rPr>
        <w:tab/>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24- (Önerge) Sinop ili Durağan ilçesi Hacımahmutlu köyü ile Gölalan köyü Tavşanlı mahallesi arasında bulunan yolun tamamlanabilmesi için 2021 yılı dozerli yapım programına alınması talebi. (Meclis Kararları Araştırma ve İnceleme Komisyon Raporu)</w:t>
      </w:r>
    </w:p>
    <w:p w:rsidR="002535CE" w:rsidRP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 xml:space="preserve">25- </w:t>
      </w:r>
      <w:r w:rsidRPr="002535CE">
        <w:rPr>
          <w:rFonts w:ascii="Times New Roman" w:hAnsi="Times New Roman" w:cs="Times New Roman"/>
          <w:color w:val="000000"/>
          <w:sz w:val="24"/>
          <w:szCs w:val="24"/>
        </w:rPr>
        <w:t>01.01.2021 - 31.12.2021 tarihleri arasında 5393 sayılı Kanunu’nun 49'uncu ve 5302 sayılı Kanunu’nun 36'ıncı maddesi uyarınca 1 (bir) adet Mimar,  1 (bir) adet  Elektrik-Elektronik Mühendisi, 1 (bir) adet  Orman Mühendisi ve 2 (iki) adet Avukatın Tam Zamanlı Sözleşmeli Personel olarak çalıştırılmasına devam ettirilmesi talebi.</w:t>
      </w:r>
      <w:r w:rsidRPr="002535CE">
        <w:rPr>
          <w:rFonts w:ascii="Times New Roman" w:hAnsi="Times New Roman" w:cs="Times New Roman"/>
          <w:sz w:val="24"/>
          <w:szCs w:val="24"/>
        </w:rPr>
        <w:t xml:space="preserve"> (Meclis Kararları Araştırma ve İnceleme Komisyon Raporu)</w:t>
      </w:r>
      <w:r w:rsidRPr="002535CE">
        <w:rPr>
          <w:rFonts w:ascii="Times New Roman" w:hAnsi="Times New Roman" w:cs="Times New Roman"/>
          <w:sz w:val="24"/>
          <w:szCs w:val="24"/>
        </w:rPr>
        <w:tab/>
      </w:r>
      <w:r w:rsidRPr="002535CE">
        <w:rPr>
          <w:rFonts w:ascii="Times New Roman" w:hAnsi="Times New Roman" w:cs="Times New Roman"/>
          <w:sz w:val="24"/>
          <w:szCs w:val="24"/>
        </w:rPr>
        <w:br/>
        <w:t xml:space="preserve">26- </w:t>
      </w:r>
      <w:r w:rsidRPr="002535CE">
        <w:rPr>
          <w:rFonts w:ascii="Times New Roman" w:hAnsi="Times New Roman" w:cs="Times New Roman"/>
          <w:color w:val="000000"/>
          <w:sz w:val="24"/>
          <w:szCs w:val="24"/>
        </w:rPr>
        <w:t>Denetim Komisyon Seçimi.</w:t>
      </w:r>
      <w:r w:rsidRPr="002535CE">
        <w:rPr>
          <w:rFonts w:ascii="Times New Roman" w:hAnsi="Times New Roman" w:cs="Times New Roman"/>
          <w:sz w:val="24"/>
          <w:szCs w:val="24"/>
        </w:rPr>
        <w:tab/>
      </w:r>
      <w:r w:rsidRPr="002535CE">
        <w:rPr>
          <w:rFonts w:ascii="Times New Roman" w:hAnsi="Times New Roman" w:cs="Times New Roman"/>
          <w:sz w:val="24"/>
          <w:szCs w:val="24"/>
        </w:rPr>
        <w:br/>
        <w:t xml:space="preserve">27- </w:t>
      </w:r>
      <w:r w:rsidRPr="002535CE">
        <w:rPr>
          <w:rFonts w:ascii="Times New Roman" w:hAnsi="Times New Roman" w:cs="Times New Roman"/>
          <w:color w:val="000000"/>
          <w:sz w:val="24"/>
          <w:szCs w:val="24"/>
        </w:rPr>
        <w:t>İlimiz</w:t>
      </w:r>
      <w:r w:rsidRPr="002535CE">
        <w:rPr>
          <w:rFonts w:ascii="Times New Roman" w:hAnsi="Times New Roman" w:cs="Times New Roman"/>
          <w:sz w:val="24"/>
          <w:szCs w:val="24"/>
        </w:rPr>
        <w:t xml:space="preserve"> Saraydüzü </w:t>
      </w:r>
      <w:r w:rsidRPr="002535CE">
        <w:rPr>
          <w:rFonts w:ascii="Times New Roman" w:hAnsi="Times New Roman" w:cs="Times New Roman"/>
          <w:color w:val="000000"/>
          <w:sz w:val="24"/>
          <w:szCs w:val="24"/>
        </w:rPr>
        <w:t>İlçesi Sosyal Yardımlaşma ve Dayanışma Vakfı Başkanlığı Mütevelli Heyetine (2) Üye Belirlenmesi.</w:t>
      </w:r>
      <w:r w:rsidRPr="002535CE">
        <w:rPr>
          <w:rFonts w:ascii="Times New Roman" w:hAnsi="Times New Roman" w:cs="Times New Roman"/>
          <w:color w:val="000000"/>
          <w:sz w:val="24"/>
          <w:szCs w:val="24"/>
        </w:rPr>
        <w:tab/>
      </w:r>
      <w:r w:rsidRPr="002535CE">
        <w:rPr>
          <w:rFonts w:ascii="Times New Roman" w:hAnsi="Times New Roman" w:cs="Times New Roman"/>
          <w:sz w:val="24"/>
          <w:szCs w:val="24"/>
        </w:rPr>
        <w:br/>
        <w:t xml:space="preserve">28- Sinop Merkez İlçe, Yalı köyü’nde bulunan 120 ada, 21, 27, 28, 29 ve 85 parsel numarasında kayıtlı taşınmazların </w:t>
      </w:r>
      <w:r w:rsidRPr="002535CE">
        <w:rPr>
          <w:rFonts w:ascii="Times New Roman" w:hAnsi="Times New Roman" w:cs="Times New Roman"/>
          <w:color w:val="000000"/>
          <w:sz w:val="24"/>
          <w:szCs w:val="24"/>
        </w:rPr>
        <w:t>“Konut Alanı” amaçlı Nazım ve Uygulama İmar Planları talebi.</w:t>
      </w:r>
      <w:r w:rsidRPr="002535CE">
        <w:rPr>
          <w:rFonts w:ascii="Times New Roman" w:hAnsi="Times New Roman" w:cs="Times New Roman"/>
          <w:color w:val="000000"/>
          <w:sz w:val="24"/>
          <w:szCs w:val="24"/>
        </w:rPr>
        <w:tab/>
      </w:r>
      <w:r w:rsidRPr="002535CE">
        <w:rPr>
          <w:rFonts w:ascii="Times New Roman" w:hAnsi="Times New Roman" w:cs="Times New Roman"/>
          <w:sz w:val="24"/>
          <w:szCs w:val="24"/>
        </w:rPr>
        <w:br/>
        <w:t xml:space="preserve">29- </w:t>
      </w:r>
      <w:r w:rsidRPr="002535CE">
        <w:rPr>
          <w:rFonts w:ascii="Times New Roman" w:hAnsi="Times New Roman" w:cs="Times New Roman"/>
          <w:color w:val="000000"/>
          <w:sz w:val="24"/>
          <w:szCs w:val="24"/>
        </w:rPr>
        <w:t>Sinop ili Ayancık ilçesi Akçakese köyü’nde bulunan 105 ada, 38 parsel numarasında kayıtlı taşınmazda “Sokak Hayvanları Sağlıklaştırma ve Rehabilitasyon Merkezi” amaçlı Nazım ve Uygulama İmar Planlarına yapılan itirazların değerlendirilmesi talebi.</w:t>
      </w:r>
      <w:r w:rsidRPr="002535CE">
        <w:rPr>
          <w:rFonts w:ascii="Times New Roman" w:hAnsi="Times New Roman" w:cs="Times New Roman"/>
          <w:sz w:val="24"/>
          <w:szCs w:val="24"/>
        </w:rPr>
        <w:t xml:space="preserve"> (İmar ve Bayındırlık Komisyon Raporu)</w:t>
      </w:r>
    </w:p>
    <w:p w:rsidR="002535CE" w:rsidRDefault="002535CE" w:rsidP="002535CE">
      <w:pPr>
        <w:spacing w:after="0"/>
        <w:jc w:val="both"/>
        <w:rPr>
          <w:rFonts w:ascii="Times New Roman" w:hAnsi="Times New Roman" w:cs="Times New Roman"/>
          <w:sz w:val="24"/>
          <w:szCs w:val="24"/>
        </w:rPr>
      </w:pPr>
      <w:r w:rsidRPr="002535CE">
        <w:rPr>
          <w:rFonts w:ascii="Times New Roman" w:hAnsi="Times New Roman" w:cs="Times New Roman"/>
          <w:sz w:val="24"/>
          <w:szCs w:val="24"/>
        </w:rPr>
        <w:t>30- İl Özel İdaresi tarafından kanalizasyon tesislerinde, bireysel fosseptiklerde vb. oluşan tıkanıklıkların açılması için kombine kanal açma ve temizleme aracının kullanım esaslarına ilişkin ücret tarifesinin belirlenmesi talebi.(Eğitim Kültür ve Sosyal Hizmetler Komisyon Raporu)</w:t>
      </w:r>
      <w:r w:rsidRPr="002535CE">
        <w:rPr>
          <w:rFonts w:ascii="Times New Roman" w:hAnsi="Times New Roman" w:cs="Times New Roman"/>
          <w:sz w:val="24"/>
          <w:szCs w:val="24"/>
        </w:rPr>
        <w:tab/>
        <w:t xml:space="preserve"> </w:t>
      </w:r>
      <w:r w:rsidRPr="002535CE">
        <w:rPr>
          <w:rFonts w:ascii="Times New Roman" w:hAnsi="Times New Roman" w:cs="Times New Roman"/>
          <w:sz w:val="24"/>
          <w:szCs w:val="24"/>
        </w:rPr>
        <w:br/>
        <w:t xml:space="preserve">31- </w:t>
      </w:r>
      <w:r w:rsidRPr="002535CE">
        <w:rPr>
          <w:rFonts w:ascii="Times New Roman" w:hAnsi="Times New Roman" w:cs="Times New Roman"/>
          <w:color w:val="000000"/>
          <w:sz w:val="24"/>
          <w:szCs w:val="24"/>
        </w:rPr>
        <w:t>İlimiz</w:t>
      </w:r>
      <w:r w:rsidRPr="002535CE">
        <w:rPr>
          <w:rFonts w:ascii="Times New Roman" w:hAnsi="Times New Roman" w:cs="Times New Roman"/>
          <w:sz w:val="24"/>
          <w:szCs w:val="24"/>
        </w:rPr>
        <w:t xml:space="preserve"> Boyabat </w:t>
      </w:r>
      <w:r w:rsidRPr="002535CE">
        <w:rPr>
          <w:rFonts w:ascii="Times New Roman" w:hAnsi="Times New Roman" w:cs="Times New Roman"/>
          <w:color w:val="000000"/>
          <w:sz w:val="24"/>
          <w:szCs w:val="24"/>
        </w:rPr>
        <w:t>İlçesi Sosyal Yardımlaşma ve Dayanışma Vakfı Başkanlığı Mütevelli Heyetine (2) Üye Belirlenmesi.</w:t>
      </w:r>
      <w:r w:rsidRPr="002535CE">
        <w:rPr>
          <w:rFonts w:ascii="Times New Roman" w:hAnsi="Times New Roman" w:cs="Times New Roman"/>
          <w:color w:val="000000"/>
          <w:sz w:val="24"/>
          <w:szCs w:val="24"/>
        </w:rPr>
        <w:tab/>
      </w:r>
      <w:r w:rsidRPr="002535CE">
        <w:rPr>
          <w:rFonts w:ascii="Times New Roman" w:hAnsi="Times New Roman" w:cs="Times New Roman"/>
          <w:sz w:val="24"/>
          <w:szCs w:val="24"/>
        </w:rPr>
        <w:br/>
        <w:t>32-</w:t>
      </w:r>
      <w:r w:rsidRPr="002535CE">
        <w:rPr>
          <w:rFonts w:ascii="Times New Roman" w:hAnsi="Times New Roman" w:cs="Times New Roman"/>
          <w:color w:val="000000"/>
          <w:sz w:val="24"/>
          <w:szCs w:val="24"/>
        </w:rPr>
        <w:t xml:space="preserve"> İlimiz</w:t>
      </w:r>
      <w:r w:rsidRPr="002535CE">
        <w:rPr>
          <w:rFonts w:ascii="Times New Roman" w:hAnsi="Times New Roman" w:cs="Times New Roman"/>
          <w:sz w:val="24"/>
          <w:szCs w:val="24"/>
        </w:rPr>
        <w:t xml:space="preserve"> Gerze </w:t>
      </w:r>
      <w:r w:rsidRPr="002535CE">
        <w:rPr>
          <w:rFonts w:ascii="Times New Roman" w:hAnsi="Times New Roman" w:cs="Times New Roman"/>
          <w:color w:val="000000"/>
          <w:sz w:val="24"/>
          <w:szCs w:val="24"/>
        </w:rPr>
        <w:t>İlçesi Sosyal Yardımlaşma ve Dayanışma Vakfı Başkanlığı Mütevelli Heyetine (2) Üye Belirlenmesi.</w:t>
      </w:r>
      <w:r w:rsidRPr="002535CE">
        <w:rPr>
          <w:rFonts w:ascii="Times New Roman" w:hAnsi="Times New Roman" w:cs="Times New Roman"/>
          <w:sz w:val="24"/>
          <w:szCs w:val="24"/>
        </w:rPr>
        <w:br/>
        <w:t>33- İl Genel Meclisi'nin 04.05.2018 tarihli ve 261 sayılı kiralama kararının iptali, ayrıca İŞGEM  binasının mülkiyeti İl Özel İdaresi’nde kalmak kaydı ile "bina kullanım hakkının" Sinop İl Özel İdaresi Sosyal ve Kültür A.Ş.’ye devredilmesi talebi. (Plan ve Bütçe Komisyon Raporu)</w:t>
      </w:r>
      <w:r w:rsidRPr="002535CE">
        <w:rPr>
          <w:rFonts w:ascii="Times New Roman" w:hAnsi="Times New Roman" w:cs="Times New Roman"/>
          <w:sz w:val="24"/>
          <w:szCs w:val="24"/>
        </w:rPr>
        <w:tab/>
      </w:r>
      <w:r w:rsidRPr="002535CE">
        <w:rPr>
          <w:rFonts w:ascii="Times New Roman" w:hAnsi="Times New Roman" w:cs="Times New Roman"/>
          <w:sz w:val="24"/>
          <w:szCs w:val="24"/>
        </w:rPr>
        <w:br/>
        <w:t>34- (Önerge) İlimiz Türkeli ilçesinde bulunan 102 ada 1 parselde yapılacak olan projede İl Özel İdaresi ile Türkeli Belediye Başkanlığı arasında ortak proje yapılabilmesi ve protokol yapmak için İl Özel İdaresi Genel Sekreterinin görevlendirilmesi talebi. (İmar ve Bayındırlık Komisyon Raporu)</w:t>
      </w:r>
      <w:r w:rsidRPr="002535CE">
        <w:rPr>
          <w:rFonts w:ascii="Times New Roman" w:hAnsi="Times New Roman" w:cs="Times New Roman"/>
          <w:sz w:val="24"/>
          <w:szCs w:val="24"/>
        </w:rPr>
        <w:tab/>
      </w:r>
      <w:r w:rsidRPr="002535CE">
        <w:rPr>
          <w:rFonts w:ascii="Times New Roman" w:hAnsi="Times New Roman" w:cs="Times New Roman"/>
          <w:sz w:val="24"/>
          <w:szCs w:val="24"/>
        </w:rPr>
        <w:br/>
      </w:r>
    </w:p>
    <w:p w:rsidR="002535CE" w:rsidRPr="00137D69" w:rsidRDefault="002535CE" w:rsidP="002535CE">
      <w:pPr>
        <w:spacing w:after="0"/>
        <w:jc w:val="both"/>
        <w:rPr>
          <w:rFonts w:ascii="Times New Roman" w:hAnsi="Times New Roman" w:cs="Times New Roman"/>
        </w:rPr>
      </w:pPr>
      <w:r w:rsidRPr="002535CE">
        <w:rPr>
          <w:rFonts w:ascii="Times New Roman" w:hAnsi="Times New Roman" w:cs="Times New Roman"/>
          <w:sz w:val="24"/>
          <w:szCs w:val="24"/>
        </w:rPr>
        <w:lastRenderedPageBreak/>
        <w:t>35- (Önerge) Sinop ili Boyabat ilçesi Kurusaray köyü mevkiinde bulunan Bazalt kayalıkları yürüyüş yollarının bakım ve onarımının yapılması talebi.</w:t>
      </w:r>
      <w:r w:rsidRPr="002535CE">
        <w:rPr>
          <w:rFonts w:ascii="Times New Roman" w:hAnsi="Times New Roman" w:cs="Times New Roman"/>
          <w:sz w:val="24"/>
          <w:szCs w:val="24"/>
        </w:rPr>
        <w:tab/>
      </w:r>
      <w:r w:rsidRPr="002535CE">
        <w:rPr>
          <w:rFonts w:ascii="Times New Roman" w:hAnsi="Times New Roman" w:cs="Times New Roman"/>
          <w:sz w:val="24"/>
          <w:szCs w:val="24"/>
        </w:rPr>
        <w:br/>
        <w:t>36- Dilek ve Temenniler, Kapanış.</w:t>
      </w:r>
      <w:r w:rsidRPr="00137D69">
        <w:rPr>
          <w:rFonts w:ascii="Times New Roman" w:hAnsi="Times New Roman" w:cs="Times New Roman"/>
        </w:rPr>
        <w:tab/>
      </w:r>
    </w:p>
    <w:p w:rsidR="002535CE" w:rsidRDefault="002535CE" w:rsidP="002535CE">
      <w:pPr>
        <w:spacing w:after="0"/>
        <w:jc w:val="both"/>
        <w:rPr>
          <w:rFonts w:ascii="Times New Roman" w:hAnsi="Times New Roman" w:cs="Times New Roman"/>
          <w:sz w:val="24"/>
          <w:szCs w:val="24"/>
        </w:rPr>
      </w:pPr>
      <w:r>
        <w:rPr>
          <w:rFonts w:ascii="Times New Roman" w:hAnsi="Times New Roman" w:cs="Times New Roman"/>
        </w:rPr>
        <w:tab/>
      </w:r>
    </w:p>
    <w:p w:rsidR="002535CE" w:rsidRDefault="002535CE" w:rsidP="002535CE">
      <w:pPr>
        <w:spacing w:after="0"/>
        <w:jc w:val="both"/>
        <w:rPr>
          <w:rFonts w:ascii="Times New Roman" w:hAnsi="Times New Roman" w:cs="Times New Roman"/>
          <w:sz w:val="24"/>
          <w:szCs w:val="24"/>
        </w:rPr>
      </w:pPr>
    </w:p>
    <w:p w:rsidR="002535CE" w:rsidRDefault="002535CE" w:rsidP="002535CE">
      <w:pPr>
        <w:spacing w:after="0"/>
        <w:jc w:val="both"/>
        <w:rPr>
          <w:rFonts w:ascii="Times New Roman" w:hAnsi="Times New Roman" w:cs="Times New Roman"/>
        </w:rPr>
      </w:pPr>
    </w:p>
    <w:p w:rsidR="002535CE" w:rsidRDefault="002535CE" w:rsidP="002535CE">
      <w:pPr>
        <w:spacing w:after="0"/>
        <w:jc w:val="both"/>
        <w:rPr>
          <w:rFonts w:ascii="Times New Roman" w:hAnsi="Times New Roman" w:cs="Times New Roman"/>
        </w:rPr>
      </w:pPr>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p w:rsidR="002535CE" w:rsidRDefault="002535CE" w:rsidP="002535CE"/>
    <w:p w:rsidR="00286AEB" w:rsidRDefault="00286AEB"/>
    <w:sectPr w:rsidR="00286AEB" w:rsidSect="002535C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2535CE"/>
    <w:rsid w:val="002535CE"/>
    <w:rsid w:val="00286A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6325</Characters>
  <Application>Microsoft Office Word</Application>
  <DocSecurity>0</DocSecurity>
  <Lines>52</Lines>
  <Paragraphs>14</Paragraphs>
  <ScaleCrop>false</ScaleCrop>
  <Company>ShaneX@Forum</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2021-03-16T13:35:00Z</dcterms:created>
  <dcterms:modified xsi:type="dcterms:W3CDTF">2021-03-16T13:36:00Z</dcterms:modified>
</cp:coreProperties>
</file>